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2C" w:rsidRDefault="003C1A2C" w:rsidP="003C1A2C">
      <w:pPr>
        <w:pStyle w:val="FCm"/>
        <w:spacing w:before="0" w:after="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AZONNALI HATÁLYÚ FELMONDÁS</w:t>
      </w:r>
    </w:p>
    <w:p w:rsidR="003C1A2C" w:rsidRDefault="003C1A2C" w:rsidP="003C1A2C">
      <w:pPr>
        <w:pStyle w:val="FCm"/>
        <w:spacing w:before="0" w:after="0"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</w:t>
      </w:r>
      <w:proofErr w:type="gramStart"/>
      <w:r>
        <w:rPr>
          <w:rFonts w:ascii="Garamond" w:hAnsi="Garamond"/>
          <w:sz w:val="22"/>
          <w:szCs w:val="22"/>
        </w:rPr>
        <w:t>..............................</w:t>
      </w:r>
      <w:proofErr w:type="gramEnd"/>
      <w:r>
        <w:rPr>
          <w:rFonts w:ascii="Garamond" w:hAnsi="Garamond"/>
          <w:sz w:val="22"/>
          <w:szCs w:val="22"/>
        </w:rPr>
        <w:t xml:space="preserve"> (név)</w:t>
      </w:r>
    </w:p>
    <w:p w:rsidR="003C1A2C" w:rsidRDefault="003C1A2C" w:rsidP="003C1A2C">
      <w:pPr>
        <w:tabs>
          <w:tab w:val="left" w:pos="3180"/>
        </w:tabs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</w:t>
      </w:r>
      <w:proofErr w:type="gramStart"/>
      <w:r>
        <w:rPr>
          <w:rFonts w:ascii="Garamond" w:hAnsi="Garamond"/>
          <w:sz w:val="22"/>
          <w:szCs w:val="22"/>
        </w:rPr>
        <w:t>..............................</w:t>
      </w:r>
      <w:proofErr w:type="gramEnd"/>
      <w:r>
        <w:rPr>
          <w:rFonts w:ascii="Garamond" w:hAnsi="Garamond"/>
          <w:sz w:val="22"/>
          <w:szCs w:val="22"/>
        </w:rPr>
        <w:t xml:space="preserve"> (munkakör)</w:t>
      </w:r>
      <w:r>
        <w:rPr>
          <w:rFonts w:ascii="Garamond" w:hAnsi="Garamond"/>
          <w:sz w:val="22"/>
          <w:szCs w:val="22"/>
        </w:rPr>
        <w:tab/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Tárgy</w:t>
      </w:r>
      <w:r>
        <w:rPr>
          <w:rFonts w:ascii="Garamond" w:hAnsi="Garamond"/>
          <w:sz w:val="22"/>
          <w:szCs w:val="22"/>
        </w:rPr>
        <w:t>: Munkaviszony megszüntetése azonnali hatályú felmondással</w:t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Értesítem, hogy </w:t>
      </w:r>
      <w:proofErr w:type="gramStart"/>
      <w:r>
        <w:rPr>
          <w:rFonts w:ascii="Garamond" w:hAnsi="Garamond"/>
          <w:sz w:val="22"/>
          <w:szCs w:val="22"/>
        </w:rPr>
        <w:t xml:space="preserve">a </w:t>
      </w:r>
      <w:r w:rsidR="00461E03">
        <w:rPr>
          <w:rFonts w:ascii="Garamond" w:hAnsi="Garamond"/>
          <w:b/>
          <w:sz w:val="22"/>
          <w:szCs w:val="22"/>
        </w:rPr>
        <w:t>…</w:t>
      </w:r>
      <w:proofErr w:type="gramEnd"/>
      <w:r w:rsidR="00461E03">
        <w:rPr>
          <w:rFonts w:ascii="Garamond" w:hAnsi="Garamond"/>
          <w:b/>
          <w:sz w:val="22"/>
          <w:szCs w:val="22"/>
        </w:rPr>
        <w:t xml:space="preserve">………….. </w:t>
      </w:r>
      <w:r>
        <w:rPr>
          <w:rFonts w:ascii="Garamond" w:hAnsi="Garamond"/>
          <w:sz w:val="22"/>
          <w:szCs w:val="22"/>
        </w:rPr>
        <w:t>napjától kezdődően fennálló, határozatlan időtartamú munkaviszonyát a Munka Törvénykönyvéről szóló 2012. évi I. tv. 64. § (1) bekezdés</w:t>
      </w:r>
      <w:r>
        <w:rPr>
          <w:rFonts w:ascii="Garamond" w:hAnsi="Garamond"/>
          <w:i/>
          <w:sz w:val="22"/>
          <w:szCs w:val="22"/>
        </w:rPr>
        <w:t xml:space="preserve"> c) </w:t>
      </w:r>
      <w:r>
        <w:rPr>
          <w:rFonts w:ascii="Garamond" w:hAnsi="Garamond"/>
          <w:sz w:val="22"/>
          <w:szCs w:val="22"/>
        </w:rPr>
        <w:t>pontja alapján, a mai napon</w:t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AZONNALI HATÁLYÚ FELMONDÁSSAL MEGSZÜNTETEM.</w:t>
      </w:r>
    </w:p>
    <w:p w:rsidR="001C6C97" w:rsidRDefault="001C6C97" w:rsidP="003C1A2C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:rsidR="003C1A2C" w:rsidRPr="00461E03" w:rsidRDefault="003C1A2C" w:rsidP="003C1A2C">
      <w:pPr>
        <w:spacing w:line="276" w:lineRule="auto"/>
        <w:jc w:val="center"/>
        <w:rPr>
          <w:rFonts w:ascii="Garamond" w:hAnsi="Garamond"/>
          <w:spacing w:val="20"/>
          <w:sz w:val="22"/>
          <w:szCs w:val="22"/>
        </w:rPr>
      </w:pPr>
      <w:r w:rsidRPr="00461E03">
        <w:rPr>
          <w:rFonts w:ascii="Garamond" w:hAnsi="Garamond"/>
          <w:spacing w:val="20"/>
          <w:sz w:val="22"/>
          <w:szCs w:val="22"/>
        </w:rPr>
        <w:t>Indokolás</w:t>
      </w:r>
    </w:p>
    <w:p w:rsidR="00461E03" w:rsidRDefault="00461E03" w:rsidP="003C1A2C">
      <w:pPr>
        <w:spacing w:line="276" w:lineRule="auto"/>
        <w:jc w:val="center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Munkaviszonyának rendkívüli felmondással történő megszüntetését az a körülmény tette szükségessé, hogy </w:t>
      </w:r>
      <w:proofErr w:type="gramStart"/>
      <w:r>
        <w:rPr>
          <w:rFonts w:ascii="Garamond" w:hAnsi="Garamond"/>
          <w:sz w:val="22"/>
          <w:szCs w:val="22"/>
        </w:rPr>
        <w:t xml:space="preserve">Ön </w:t>
      </w:r>
      <w:r w:rsidR="00461E03">
        <w:rPr>
          <w:rFonts w:ascii="Garamond" w:hAnsi="Garamond"/>
          <w:sz w:val="22"/>
          <w:szCs w:val="22"/>
        </w:rPr>
        <w:t>…</w:t>
      </w:r>
      <w:proofErr w:type="gramEnd"/>
      <w:r w:rsidR="00461E03">
        <w:rPr>
          <w:rFonts w:ascii="Garamond" w:hAnsi="Garamond"/>
          <w:sz w:val="22"/>
          <w:szCs w:val="22"/>
        </w:rPr>
        <w:t>…………………..</w:t>
      </w:r>
      <w:r>
        <w:rPr>
          <w:rFonts w:ascii="Garamond" w:hAnsi="Garamond"/>
          <w:sz w:val="22"/>
          <w:szCs w:val="22"/>
        </w:rPr>
        <w:t xml:space="preserve">, ezzel pedig jelentősen megszegte az Mt. 52. § (1) </w:t>
      </w:r>
      <w:r w:rsidR="00F00CC1">
        <w:rPr>
          <w:rFonts w:ascii="Garamond" w:hAnsi="Garamond"/>
          <w:sz w:val="22"/>
          <w:szCs w:val="22"/>
        </w:rPr>
        <w:t xml:space="preserve">bekezdés 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>a) és b) pontja szerinti munkaviszonyából származó lényeges kötelezettségét.</w:t>
      </w:r>
    </w:p>
    <w:p w:rsidR="001C6C97" w:rsidRDefault="001C6C97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1C6C97" w:rsidRDefault="001C6C97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Cs w:val="24"/>
        </w:rPr>
        <w:t>Cselekményeit eleddig semmivel nem mentette ki.</w:t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 Mt. 52 § (1) bekezdése:</w:t>
      </w:r>
    </w:p>
    <w:p w:rsidR="003C1A2C" w:rsidRDefault="003C1A2C" w:rsidP="003C1A2C">
      <w:pPr>
        <w:spacing w:line="276" w:lineRule="auto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„A munkavállaló köteles</w:t>
      </w:r>
    </w:p>
    <w:p w:rsidR="003C1A2C" w:rsidRDefault="003C1A2C" w:rsidP="003C1A2C">
      <w:pPr>
        <w:spacing w:line="276" w:lineRule="auto"/>
        <w:rPr>
          <w:rFonts w:ascii="Garamond" w:hAnsi="Garamond"/>
          <w:i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t>a</w:t>
      </w:r>
      <w:proofErr w:type="gramEnd"/>
      <w:r>
        <w:rPr>
          <w:rFonts w:ascii="Garamond" w:hAnsi="Garamond"/>
          <w:i/>
          <w:sz w:val="22"/>
          <w:szCs w:val="22"/>
        </w:rPr>
        <w:t xml:space="preserve">) </w:t>
      </w:r>
      <w:proofErr w:type="spellStart"/>
      <w:r>
        <w:rPr>
          <w:rFonts w:ascii="Garamond" w:hAnsi="Garamond"/>
          <w:i/>
          <w:sz w:val="22"/>
          <w:szCs w:val="22"/>
        </w:rPr>
        <w:t>a</w:t>
      </w:r>
      <w:proofErr w:type="spellEnd"/>
      <w:r>
        <w:rPr>
          <w:rFonts w:ascii="Garamond" w:hAnsi="Garamond"/>
          <w:i/>
          <w:sz w:val="22"/>
          <w:szCs w:val="22"/>
        </w:rPr>
        <w:t xml:space="preserve"> munkáltató által előírt helyen és időben munkára képes állapotban megjelenni,</w:t>
      </w:r>
    </w:p>
    <w:p w:rsidR="003C1A2C" w:rsidRDefault="003C1A2C" w:rsidP="003C1A2C">
      <w:pPr>
        <w:spacing w:line="276" w:lineRule="auto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b) munkaideje alatt - munkavégzés</w:t>
      </w:r>
      <w:r>
        <w:rPr>
          <w:rFonts w:ascii="Garamond" w:hAnsi="Garamond"/>
          <w:sz w:val="22"/>
          <w:szCs w:val="22"/>
        </w:rPr>
        <w:t xml:space="preserve"> céljából, munkára képes állapotban - a munkáltató rendelkezésére </w:t>
      </w:r>
      <w:r>
        <w:rPr>
          <w:rFonts w:ascii="Garamond" w:hAnsi="Garamond"/>
          <w:i/>
          <w:sz w:val="22"/>
          <w:szCs w:val="22"/>
        </w:rPr>
        <w:t>állni,”</w:t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Tájékoztatom, hogy a tárgyhavi, arányos munkabérét, </w:t>
      </w:r>
      <w:proofErr w:type="gramStart"/>
      <w:r>
        <w:rPr>
          <w:rFonts w:ascii="Garamond" w:hAnsi="Garamond"/>
          <w:sz w:val="22"/>
          <w:szCs w:val="22"/>
        </w:rPr>
        <w:t>az ..</w:t>
      </w:r>
      <w:proofErr w:type="gramEnd"/>
      <w:r>
        <w:rPr>
          <w:rFonts w:ascii="Garamond" w:hAnsi="Garamond"/>
          <w:sz w:val="22"/>
          <w:szCs w:val="22"/>
        </w:rPr>
        <w:t xml:space="preserve">.. </w:t>
      </w:r>
      <w:proofErr w:type="gramStart"/>
      <w:r>
        <w:rPr>
          <w:rFonts w:ascii="Garamond" w:hAnsi="Garamond"/>
          <w:sz w:val="22"/>
          <w:szCs w:val="22"/>
        </w:rPr>
        <w:t>évi</w:t>
      </w:r>
      <w:proofErr w:type="gramEnd"/>
      <w:r>
        <w:rPr>
          <w:rFonts w:ascii="Garamond" w:hAnsi="Garamond"/>
          <w:sz w:val="22"/>
          <w:szCs w:val="22"/>
        </w:rPr>
        <w:t xml:space="preserve"> szabadságából igénybe nem vett, arányos szabadságának pénzbeli megváltását, valamint a munkaviszony megszüntetése vonatkozásában kiállított igazolást és iratokat a mai napon </w:t>
      </w:r>
      <w:r w:rsidR="001C6C97">
        <w:rPr>
          <w:rFonts w:ascii="Garamond" w:hAnsi="Garamond"/>
          <w:sz w:val="22"/>
          <w:szCs w:val="22"/>
        </w:rPr>
        <w:t xml:space="preserve">vagy …… napon </w:t>
      </w:r>
      <w:r>
        <w:rPr>
          <w:rFonts w:ascii="Garamond" w:hAnsi="Garamond"/>
          <w:sz w:val="22"/>
          <w:szCs w:val="22"/>
        </w:rPr>
        <w:t>átveheti.</w:t>
      </w:r>
    </w:p>
    <w:p w:rsidR="00461E03" w:rsidRDefault="00461E03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Utasítom, hogy a munkakörét, valamint a birtokában lévő, a munkáltató által munkavégzése céljából átadott eszközöket, iratokat a mai </w:t>
      </w:r>
      <w:proofErr w:type="gramStart"/>
      <w:r>
        <w:rPr>
          <w:rFonts w:ascii="Garamond" w:hAnsi="Garamond"/>
          <w:sz w:val="22"/>
          <w:szCs w:val="22"/>
        </w:rPr>
        <w:t>napon ..</w:t>
      </w:r>
      <w:proofErr w:type="gramEnd"/>
      <w:r>
        <w:rPr>
          <w:rFonts w:ascii="Garamond" w:hAnsi="Garamond"/>
          <w:sz w:val="22"/>
          <w:szCs w:val="22"/>
        </w:rPr>
        <w:t xml:space="preserve">............................... </w:t>
      </w:r>
      <w:proofErr w:type="gramStart"/>
      <w:r>
        <w:rPr>
          <w:rFonts w:ascii="Garamond" w:hAnsi="Garamond"/>
          <w:sz w:val="22"/>
          <w:szCs w:val="22"/>
        </w:rPr>
        <w:t>munkavállalónak</w:t>
      </w:r>
      <w:proofErr w:type="gramEnd"/>
      <w:r>
        <w:rPr>
          <w:rFonts w:ascii="Garamond" w:hAnsi="Garamond"/>
          <w:sz w:val="22"/>
          <w:szCs w:val="22"/>
        </w:rPr>
        <w:t>, átadó-átvevő jegyzőkönyvvel, a folyamatban lévő ügyek állásáról szóló tájékoztatással, adja át.</w:t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Intézkedésem ellen a Munka törvénykönyvéről szóló 2012. évi I. törvény 287. § (1) bekezdése alapján, </w:t>
      </w:r>
      <w:proofErr w:type="gramStart"/>
      <w:r>
        <w:rPr>
          <w:rFonts w:ascii="Garamond" w:hAnsi="Garamond"/>
          <w:sz w:val="22"/>
          <w:szCs w:val="22"/>
        </w:rPr>
        <w:t xml:space="preserve">a </w:t>
      </w:r>
      <w:r w:rsidR="00461E03" w:rsidRPr="00461E03">
        <w:rPr>
          <w:rFonts w:ascii="Garamond" w:hAnsi="Garamond"/>
          <w:sz w:val="22"/>
          <w:szCs w:val="22"/>
        </w:rPr>
        <w:t>…</w:t>
      </w:r>
      <w:proofErr w:type="gramEnd"/>
      <w:r w:rsidR="00461E03" w:rsidRPr="00461E03">
        <w:rPr>
          <w:rFonts w:ascii="Garamond" w:hAnsi="Garamond"/>
          <w:sz w:val="22"/>
          <w:szCs w:val="22"/>
        </w:rPr>
        <w:t>…….</w:t>
      </w:r>
      <w:r w:rsidRPr="00461E03">
        <w:rPr>
          <w:rFonts w:ascii="Garamond" w:hAnsi="Garamond"/>
          <w:sz w:val="22"/>
          <w:szCs w:val="22"/>
        </w:rPr>
        <w:t xml:space="preserve"> Közigazgatási és Munkaügyi Bírósághoz fordulhat. (</w:t>
      </w:r>
      <w:r w:rsidR="00461E03" w:rsidRPr="00461E03">
        <w:rPr>
          <w:rFonts w:ascii="Garamond" w:hAnsi="Garamond"/>
          <w:sz w:val="22"/>
          <w:szCs w:val="22"/>
        </w:rPr>
        <w:t>Bíróság elérhetősége: ………..</w:t>
      </w:r>
      <w:r w:rsidRPr="00461E03">
        <w:rPr>
          <w:rFonts w:ascii="Garamond" w:hAnsi="Garamond"/>
          <w:sz w:val="22"/>
          <w:szCs w:val="22"/>
        </w:rPr>
        <w:t>).</w:t>
      </w:r>
      <w:r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A</w:t>
      </w:r>
      <w:proofErr w:type="gramEnd"/>
      <w:r>
        <w:rPr>
          <w:rFonts w:ascii="Garamond" w:hAnsi="Garamond"/>
          <w:sz w:val="22"/>
          <w:szCs w:val="22"/>
        </w:rPr>
        <w:t xml:space="preserve"> keresetlevelet a munkáltatói jognyilatkozat közlésétől számított harminc napon belül kell előterjeszteni.</w:t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Tájékoztatom, hogy a jogvita kezdeményezésének az intézkedés végrehajtására halasztó hatálya nincs.</w:t>
      </w:r>
    </w:p>
    <w:p w:rsidR="003C1A2C" w:rsidRDefault="003C1A2C" w:rsidP="003C1A2C">
      <w:pPr>
        <w:spacing w:line="276" w:lineRule="auto"/>
        <w:rPr>
          <w:rFonts w:ascii="Garamond" w:hAnsi="Garamond"/>
          <w:sz w:val="22"/>
          <w:szCs w:val="22"/>
        </w:rPr>
      </w:pPr>
    </w:p>
    <w:p w:rsidR="003C1A2C" w:rsidRDefault="001C6C97" w:rsidP="003C1A2C">
      <w:p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Kel</w:t>
      </w:r>
      <w:r w:rsidR="003C1A2C">
        <w:rPr>
          <w:rFonts w:ascii="Garamond" w:hAnsi="Garamond"/>
          <w:sz w:val="22"/>
          <w:szCs w:val="22"/>
        </w:rPr>
        <w:t xml:space="preserve">t: ....................., .... </w:t>
      </w:r>
      <w:proofErr w:type="gramStart"/>
      <w:r w:rsidR="003C1A2C">
        <w:rPr>
          <w:rFonts w:ascii="Garamond" w:hAnsi="Garamond"/>
          <w:sz w:val="22"/>
          <w:szCs w:val="22"/>
        </w:rPr>
        <w:t>év</w:t>
      </w:r>
      <w:proofErr w:type="gramEnd"/>
      <w:r w:rsidR="003C1A2C">
        <w:rPr>
          <w:rFonts w:ascii="Garamond" w:hAnsi="Garamond"/>
          <w:sz w:val="22"/>
          <w:szCs w:val="22"/>
        </w:rPr>
        <w:t xml:space="preserve"> ............... </w:t>
      </w:r>
      <w:proofErr w:type="gramStart"/>
      <w:r w:rsidR="003C1A2C">
        <w:rPr>
          <w:rFonts w:ascii="Garamond" w:hAnsi="Garamond"/>
          <w:sz w:val="22"/>
          <w:szCs w:val="22"/>
        </w:rPr>
        <w:t>hó</w:t>
      </w:r>
      <w:proofErr w:type="gramEnd"/>
      <w:r w:rsidR="003C1A2C">
        <w:rPr>
          <w:rFonts w:ascii="Garamond" w:hAnsi="Garamond"/>
          <w:sz w:val="22"/>
          <w:szCs w:val="22"/>
        </w:rPr>
        <w:t xml:space="preserve"> ... </w:t>
      </w:r>
      <w:proofErr w:type="gramStart"/>
      <w:r w:rsidR="003C1A2C">
        <w:rPr>
          <w:rFonts w:ascii="Garamond" w:hAnsi="Garamond"/>
          <w:sz w:val="22"/>
          <w:szCs w:val="22"/>
        </w:rPr>
        <w:t>nap</w:t>
      </w:r>
      <w:proofErr w:type="gram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4282"/>
      </w:tblGrid>
      <w:tr w:rsidR="003C1A2C" w:rsidTr="001C6C97">
        <w:trPr>
          <w:cantSplit/>
          <w:trHeight w:val="262"/>
        </w:trPr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C1A2C" w:rsidTr="001C6C97">
        <w:trPr>
          <w:cantSplit/>
          <w:trHeight w:val="262"/>
        </w:trPr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C1A2C" w:rsidTr="001C6C97">
        <w:trPr>
          <w:cantSplit/>
          <w:trHeight w:val="262"/>
        </w:trPr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3C1A2C" w:rsidTr="001C6C97">
        <w:trPr>
          <w:cantSplit/>
          <w:trHeight w:val="262"/>
        </w:trPr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2" w:type="dxa"/>
            <w:hideMark/>
          </w:tcPr>
          <w:p w:rsidR="003C1A2C" w:rsidRDefault="003C1A2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..............................................................</w:t>
            </w:r>
          </w:p>
        </w:tc>
      </w:tr>
      <w:tr w:rsidR="003C1A2C" w:rsidTr="001C6C97">
        <w:trPr>
          <w:cantSplit/>
          <w:trHeight w:val="525"/>
        </w:trPr>
        <w:tc>
          <w:tcPr>
            <w:tcW w:w="4282" w:type="dxa"/>
          </w:tcPr>
          <w:p w:rsidR="003C1A2C" w:rsidRDefault="003C1A2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282" w:type="dxa"/>
            <w:hideMark/>
          </w:tcPr>
          <w:p w:rsidR="003C1A2C" w:rsidRDefault="00461E03" w:rsidP="00461E03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Munkáltatói jogkör gyakorlója</w:t>
            </w:r>
            <w:r w:rsidR="003C1A2C">
              <w:rPr>
                <w:rFonts w:ascii="Garamond" w:hAnsi="Garamond"/>
                <w:b/>
                <w:sz w:val="22"/>
                <w:szCs w:val="22"/>
              </w:rPr>
              <w:br/>
            </w:r>
          </w:p>
        </w:tc>
      </w:tr>
    </w:tbl>
    <w:p w:rsidR="00D53B80" w:rsidRDefault="00D53B80" w:rsidP="001C6C97"/>
    <w:sectPr w:rsidR="00D5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2C"/>
    <w:rsid w:val="001C6C97"/>
    <w:rsid w:val="003C1A2C"/>
    <w:rsid w:val="00461E03"/>
    <w:rsid w:val="00921357"/>
    <w:rsid w:val="00CB65D0"/>
    <w:rsid w:val="00D53B80"/>
    <w:rsid w:val="00F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A2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3C1A2C"/>
    <w:pPr>
      <w:keepNext/>
      <w:spacing w:before="480" w:after="24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A2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3C1A2C"/>
    <w:pPr>
      <w:keepNext/>
      <w:spacing w:before="48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4</cp:revision>
  <dcterms:created xsi:type="dcterms:W3CDTF">2015-09-29T09:39:00Z</dcterms:created>
  <dcterms:modified xsi:type="dcterms:W3CDTF">2015-09-29T14:19:00Z</dcterms:modified>
</cp:coreProperties>
</file>